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PONUDBENI PREDRAČUN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št. _____________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Ponudnik: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Glede na zahteve naročnika, navedene v razpisni dokumentaciji </w:t>
      </w:r>
      <w:r w:rsidR="00B348FF">
        <w:rPr>
          <w:rFonts w:ascii="Arial" w:eastAsia="Times New Roman" w:hAnsi="Arial" w:cs="Arial"/>
          <w:bCs/>
          <w:sz w:val="24"/>
          <w:szCs w:val="24"/>
          <w:lang w:eastAsia="sl-SI"/>
        </w:rPr>
        <w:t>v poglavju</w:t>
      </w:r>
      <w:r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2. Predmet javnega naročila</w:t>
      </w:r>
      <w:r w:rsidR="00B8406C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(I. Zahteve naročnika in II. Obveznosti izvajalca)</w:t>
      </w:r>
      <w:r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, ponujamo </w:t>
      </w:r>
      <w:r w:rsidR="00C447A5"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izvajanje </w:t>
      </w:r>
      <w:r w:rsidR="009B046A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storitev </w:t>
      </w:r>
      <w:r w:rsidR="00B8406C" w:rsidRPr="00E944D1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snemanja, fotografiranja in predvajanja dogodkov v Državnem svetu Republike Slovenije </w:t>
      </w:r>
      <w:r w:rsidR="00C447A5"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za obdobje </w:t>
      </w:r>
      <w:r w:rsidR="009B046A">
        <w:rPr>
          <w:rFonts w:ascii="Arial" w:eastAsia="Times New Roman" w:hAnsi="Arial" w:cs="Arial"/>
          <w:bCs/>
          <w:sz w:val="24"/>
          <w:szCs w:val="24"/>
          <w:lang w:eastAsia="sl-SI"/>
        </w:rPr>
        <w:t>24</w:t>
      </w:r>
      <w:r w:rsidR="00C447A5" w:rsidRPr="00EA58B8">
        <w:rPr>
          <w:rFonts w:ascii="Arial" w:eastAsia="Times New Roman" w:hAnsi="Arial" w:cs="Arial"/>
          <w:bCs/>
          <w:color w:val="FF0000"/>
          <w:sz w:val="24"/>
          <w:szCs w:val="24"/>
          <w:lang w:eastAsia="sl-SI"/>
        </w:rPr>
        <w:t xml:space="preserve"> </w:t>
      </w:r>
      <w:r w:rsidR="00C447A5" w:rsidRPr="003A5853">
        <w:rPr>
          <w:rFonts w:ascii="Arial" w:eastAsia="Times New Roman" w:hAnsi="Arial" w:cs="Arial"/>
          <w:bCs/>
          <w:sz w:val="24"/>
          <w:szCs w:val="24"/>
          <w:lang w:eastAsia="sl-SI"/>
        </w:rPr>
        <w:t>mesecev</w:t>
      </w:r>
      <w:r w:rsidR="003A5853" w:rsidRPr="003A585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(od 1.</w:t>
      </w:r>
      <w:r w:rsidR="009B046A">
        <w:rPr>
          <w:rFonts w:ascii="Arial" w:eastAsia="Times New Roman" w:hAnsi="Arial" w:cs="Arial"/>
          <w:bCs/>
          <w:sz w:val="24"/>
          <w:szCs w:val="24"/>
          <w:lang w:eastAsia="sl-SI"/>
        </w:rPr>
        <w:t>1</w:t>
      </w:r>
      <w:r w:rsidR="003A5853" w:rsidRPr="003A5853">
        <w:rPr>
          <w:rFonts w:ascii="Arial" w:eastAsia="Times New Roman" w:hAnsi="Arial" w:cs="Arial"/>
          <w:bCs/>
          <w:sz w:val="24"/>
          <w:szCs w:val="24"/>
          <w:lang w:eastAsia="sl-SI"/>
        </w:rPr>
        <w:t>.201</w:t>
      </w:r>
      <w:r w:rsidR="009B046A">
        <w:rPr>
          <w:rFonts w:ascii="Arial" w:eastAsia="Times New Roman" w:hAnsi="Arial" w:cs="Arial"/>
          <w:bCs/>
          <w:sz w:val="24"/>
          <w:szCs w:val="24"/>
          <w:lang w:eastAsia="sl-SI"/>
        </w:rPr>
        <w:t>6</w:t>
      </w:r>
      <w:r w:rsidR="003A5853" w:rsidRPr="003A585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do 31.12.2017)</w:t>
      </w:r>
      <w:r w:rsidR="00C447A5" w:rsidRPr="003A585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, </w:t>
      </w:r>
      <w:r w:rsidR="00B348FF">
        <w:rPr>
          <w:rFonts w:ascii="Arial" w:eastAsia="Times New Roman" w:hAnsi="Arial" w:cs="Arial"/>
          <w:bCs/>
          <w:sz w:val="24"/>
          <w:szCs w:val="24"/>
          <w:lang w:eastAsia="sl-SI"/>
        </w:rPr>
        <w:t>in sicer</w:t>
      </w:r>
      <w:r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B8406C" w:rsidRDefault="00B840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bookmarkStart w:id="0" w:name="_GoBack"/>
      <w:bookmarkEnd w:id="0"/>
    </w:p>
    <w:p w:rsidR="003C00AC" w:rsidRPr="00DF2258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"/>
        <w:gridCol w:w="3647"/>
        <w:gridCol w:w="1916"/>
        <w:gridCol w:w="1904"/>
      </w:tblGrid>
      <w:tr w:rsidR="00A0626C" w:rsidRPr="00DF2258" w:rsidTr="00E412AA">
        <w:trPr>
          <w:trHeight w:val="255"/>
          <w:jc w:val="center"/>
        </w:trPr>
        <w:tc>
          <w:tcPr>
            <w:tcW w:w="423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647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16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Cena brez DDV</w:t>
            </w:r>
          </w:p>
        </w:tc>
        <w:tc>
          <w:tcPr>
            <w:tcW w:w="1904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Cena z  DDV</w:t>
            </w:r>
          </w:p>
        </w:tc>
      </w:tr>
      <w:tr w:rsidR="00A0626C" w:rsidRPr="00DF2258" w:rsidTr="00E412AA">
        <w:trPr>
          <w:trHeight w:val="948"/>
          <w:jc w:val="center"/>
        </w:trPr>
        <w:tc>
          <w:tcPr>
            <w:tcW w:w="423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3647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Mesečna pogodbena cena (mesečni pavšal)</w:t>
            </w:r>
          </w:p>
        </w:tc>
        <w:tc>
          <w:tcPr>
            <w:tcW w:w="1916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04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</w:tr>
      <w:tr w:rsidR="00370E29" w:rsidRPr="00370E29" w:rsidTr="00E412AA">
        <w:trPr>
          <w:trHeight w:val="1039"/>
          <w:jc w:val="center"/>
        </w:trPr>
        <w:tc>
          <w:tcPr>
            <w:tcW w:w="423" w:type="dxa"/>
            <w:shd w:val="clear" w:color="auto" w:fill="auto"/>
          </w:tcPr>
          <w:p w:rsidR="00A0626C" w:rsidRPr="003A5853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A585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3647" w:type="dxa"/>
            <w:shd w:val="clear" w:color="auto" w:fill="auto"/>
          </w:tcPr>
          <w:p w:rsidR="00A0626C" w:rsidRPr="003A5853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3A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Končna pogodbena cena </w:t>
            </w:r>
          </w:p>
          <w:p w:rsidR="00A0626C" w:rsidRPr="003A5853" w:rsidRDefault="00A0626C" w:rsidP="009B0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A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za obdobje </w:t>
            </w:r>
            <w:r w:rsidR="00C447A5" w:rsidRPr="003A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2</w:t>
            </w:r>
            <w:r w:rsidR="009B04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4</w:t>
            </w:r>
            <w:r w:rsidR="00C447A5" w:rsidRPr="003A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mesecev</w:t>
            </w:r>
          </w:p>
        </w:tc>
        <w:tc>
          <w:tcPr>
            <w:tcW w:w="1916" w:type="dxa"/>
            <w:shd w:val="clear" w:color="auto" w:fill="auto"/>
          </w:tcPr>
          <w:p w:rsidR="00A0626C" w:rsidRPr="00370E29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04" w:type="dxa"/>
            <w:shd w:val="clear" w:color="auto" w:fill="auto"/>
          </w:tcPr>
          <w:p w:rsidR="00A0626C" w:rsidRPr="00370E29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</w:tr>
    </w:tbl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Default="00A0626C" w:rsidP="00A062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Pogodbena cena je</w:t>
      </w:r>
      <w:r w:rsidRPr="00DF2258">
        <w:rPr>
          <w:rFonts w:ascii="Arial" w:eastAsia="Times New Roman" w:hAnsi="Arial" w:cs="Arial"/>
          <w:b/>
          <w:bCs/>
          <w:sz w:val="24"/>
          <w:szCs w:val="20"/>
          <w:lang w:eastAsia="sl-SI"/>
        </w:rPr>
        <w:t xml:space="preserve"> 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 xml:space="preserve">za čas trajanja pogodbenega razmerja fiksna in vključuje vse stroške, ki jih ima izvajalec za izvedbo predmetnega naročila. V primeru manjšega ali večjega obsega </w:t>
      </w:r>
      <w:r w:rsidR="00B348FF">
        <w:rPr>
          <w:rFonts w:ascii="Arial" w:eastAsia="Times New Roman" w:hAnsi="Arial" w:cs="Arial"/>
          <w:bCs/>
          <w:sz w:val="24"/>
          <w:szCs w:val="20"/>
          <w:lang w:eastAsia="sl-SI"/>
        </w:rPr>
        <w:t xml:space="preserve">navedenih 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storitev</w:t>
      </w:r>
      <w:r w:rsidR="00B348FF">
        <w:rPr>
          <w:rFonts w:ascii="Arial" w:eastAsia="Times New Roman" w:hAnsi="Arial" w:cs="Arial"/>
          <w:bCs/>
          <w:sz w:val="24"/>
          <w:szCs w:val="20"/>
          <w:lang w:eastAsia="sl-SI"/>
        </w:rPr>
        <w:t xml:space="preserve"> 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ostaja mesečna pogodbena cena nespremenjena.</w:t>
      </w:r>
    </w:p>
    <w:p w:rsidR="00A90B46" w:rsidRPr="00A35DA7" w:rsidRDefault="00A90B46" w:rsidP="00A062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sl-SI"/>
        </w:rPr>
      </w:pPr>
      <w:r w:rsidRPr="00A35DA7">
        <w:rPr>
          <w:rFonts w:ascii="Arial" w:eastAsia="Times New Roman" w:hAnsi="Arial" w:cs="Arial"/>
          <w:bCs/>
          <w:sz w:val="24"/>
          <w:szCs w:val="20"/>
          <w:lang w:eastAsia="sl-SI"/>
        </w:rPr>
        <w:t>Sprememba cene je možna samo v skladu s 1., 2. in 6. točko Pravilnika o načinu valorizacije denarnih obveznosti, ki jih v večletnih pogodbah dogovarjajo pravne osebe javnega sektorja (Uradni list RS, št. 1/04).</w:t>
      </w:r>
    </w:p>
    <w:p w:rsidR="00A0626C" w:rsidRPr="00DF2258" w:rsidRDefault="00A0626C" w:rsidP="00A06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Veljavnost ponudbe je 3 mesece </w:t>
      </w:r>
      <w:r w:rsidRPr="00DF2258">
        <w:rPr>
          <w:rFonts w:ascii="Arial" w:eastAsia="Times New Roman" w:hAnsi="Arial" w:cs="Arial"/>
          <w:sz w:val="24"/>
          <w:szCs w:val="24"/>
          <w:lang w:eastAsia="sl-SI"/>
        </w:rPr>
        <w:t>od dneva roka za oddajo ponudbe.</w:t>
      </w: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026F70" w:rsidRDefault="00026F70" w:rsidP="00026F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35DA7" w:rsidRDefault="00A35DA7" w:rsidP="00026F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E32CB7" w:rsidRDefault="00A0626C" w:rsidP="00026F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E66F13" w:rsidRDefault="00E66F13"/>
    <w:sectPr w:rsidR="00E66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6C" w:rsidRDefault="00A0626C" w:rsidP="00A0626C">
      <w:pPr>
        <w:spacing w:after="0" w:line="240" w:lineRule="auto"/>
      </w:pPr>
      <w:r>
        <w:separator/>
      </w:r>
    </w:p>
  </w:endnote>
  <w:endnote w:type="continuationSeparator" w:id="0">
    <w:p w:rsidR="00A0626C" w:rsidRDefault="00A0626C" w:rsidP="00A0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6C" w:rsidRDefault="00A0626C" w:rsidP="00A0626C">
      <w:pPr>
        <w:spacing w:after="0" w:line="240" w:lineRule="auto"/>
      </w:pPr>
      <w:r>
        <w:separator/>
      </w:r>
    </w:p>
  </w:footnote>
  <w:footnote w:type="continuationSeparator" w:id="0">
    <w:p w:rsidR="00A0626C" w:rsidRDefault="00A0626C" w:rsidP="00A0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6C" w:rsidRPr="00DF2258" w:rsidRDefault="00A0626C" w:rsidP="00A0626C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4"/>
        <w:lang w:eastAsia="sl-SI"/>
      </w:rPr>
    </w:pPr>
    <w:r w:rsidRPr="00DF2258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OBRAZEC </w:t>
    </w:r>
    <w:r w:rsidR="00926B02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11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 – Ponudbeni predračun</w:t>
    </w:r>
  </w:p>
  <w:p w:rsidR="00A0626C" w:rsidRDefault="00A0626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A240D"/>
    <w:multiLevelType w:val="hybridMultilevel"/>
    <w:tmpl w:val="86667FB6"/>
    <w:lvl w:ilvl="0" w:tplc="22964F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6C"/>
    <w:rsid w:val="00026F70"/>
    <w:rsid w:val="00370E29"/>
    <w:rsid w:val="003A5853"/>
    <w:rsid w:val="003C00AC"/>
    <w:rsid w:val="004E1945"/>
    <w:rsid w:val="00651133"/>
    <w:rsid w:val="00742984"/>
    <w:rsid w:val="00926B02"/>
    <w:rsid w:val="00996CA8"/>
    <w:rsid w:val="009B046A"/>
    <w:rsid w:val="00A0626C"/>
    <w:rsid w:val="00A35DA7"/>
    <w:rsid w:val="00A90B46"/>
    <w:rsid w:val="00B348FF"/>
    <w:rsid w:val="00B8406C"/>
    <w:rsid w:val="00C447A5"/>
    <w:rsid w:val="00C847A5"/>
    <w:rsid w:val="00E66F13"/>
    <w:rsid w:val="00E82B4A"/>
    <w:rsid w:val="00EA58B8"/>
    <w:rsid w:val="00E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  <w:style w:type="character" w:styleId="Pripombasklic">
    <w:name w:val="annotation reference"/>
    <w:basedOn w:val="Privzetapisavaodstavka"/>
    <w:uiPriority w:val="99"/>
    <w:semiHidden/>
    <w:unhideWhenUsed/>
    <w:rsid w:val="00996C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96CA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96C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6C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6CA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6CA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6F7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26F7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26F7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26F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  <w:style w:type="character" w:styleId="Pripombasklic">
    <w:name w:val="annotation reference"/>
    <w:basedOn w:val="Privzetapisavaodstavka"/>
    <w:uiPriority w:val="99"/>
    <w:semiHidden/>
    <w:unhideWhenUsed/>
    <w:rsid w:val="00996C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96CA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96C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6C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6CA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6CA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6F7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26F7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26F7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26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19</cp:revision>
  <dcterms:created xsi:type="dcterms:W3CDTF">2011-10-21T07:02:00Z</dcterms:created>
  <dcterms:modified xsi:type="dcterms:W3CDTF">2015-10-28T13:21:00Z</dcterms:modified>
</cp:coreProperties>
</file>